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B403" w14:textId="748BA351" w:rsidR="00263292" w:rsidRDefault="00263292" w:rsidP="006C49DC">
      <w:pPr>
        <w:widowControl w:val="0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14:ligatures w14:val="none"/>
        </w:rPr>
      </w:pPr>
      <w:r>
        <w:rPr>
          <w:rFonts w:asciiTheme="minorHAnsi" w:hAnsiTheme="minorHAnsi" w:cstheme="minorHAnsi"/>
          <w:b/>
          <w:bCs/>
          <w:noProof/>
          <w:color w:val="FF0000"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58240" behindDoc="1" locked="0" layoutInCell="1" allowOverlap="1" wp14:anchorId="13491068" wp14:editId="39E765F4">
            <wp:simplePos x="0" y="0"/>
            <wp:positionH relativeFrom="page">
              <wp:align>right</wp:align>
            </wp:positionH>
            <wp:positionV relativeFrom="page">
              <wp:posOffset>-617220</wp:posOffset>
            </wp:positionV>
            <wp:extent cx="1868805" cy="2286000"/>
            <wp:effectExtent l="0" t="0" r="0" b="0"/>
            <wp:wrapTight wrapText="bothSides">
              <wp:wrapPolygon edited="0">
                <wp:start x="9688" y="9360"/>
                <wp:lineTo x="8147" y="9900"/>
                <wp:lineTo x="5725" y="11700"/>
                <wp:lineTo x="5725" y="12960"/>
                <wp:lineTo x="6826" y="15480"/>
                <wp:lineTo x="8587" y="16200"/>
                <wp:lineTo x="8807" y="16560"/>
                <wp:lineTo x="12110" y="16560"/>
                <wp:lineTo x="12330" y="16200"/>
                <wp:lineTo x="14092" y="15480"/>
                <wp:lineTo x="15193" y="13320"/>
                <wp:lineTo x="15413" y="11880"/>
                <wp:lineTo x="12550" y="9900"/>
                <wp:lineTo x="11229" y="9360"/>
                <wp:lineTo x="9688" y="9360"/>
              </wp:wrapPolygon>
            </wp:wrapTight>
            <wp:docPr id="1" name="Imagen 1" descr="Imagen que contiene objeto, reloj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ignia parvul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E7347" w14:textId="1B82AAA9" w:rsidR="00263292" w:rsidRDefault="00263292" w:rsidP="006C49DC">
      <w:pPr>
        <w:widowControl w:val="0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  <w14:ligatures w14:val="none"/>
        </w:rPr>
      </w:pPr>
    </w:p>
    <w:p w14:paraId="229A5DC2" w14:textId="75B8A8C0" w:rsidR="008D4C53" w:rsidRDefault="008D4C53" w:rsidP="006C49DC">
      <w:pPr>
        <w:widowControl w:val="0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14:ligatures w14:val="none"/>
        </w:rPr>
      </w:pPr>
      <w:r w:rsidRPr="00263292">
        <w:rPr>
          <w:rFonts w:asciiTheme="minorHAnsi" w:hAnsiTheme="minorHAnsi" w:cstheme="minorHAnsi"/>
          <w:b/>
          <w:bCs/>
          <w:color w:val="FF0000"/>
          <w:sz w:val="28"/>
          <w:szCs w:val="28"/>
          <w14:ligatures w14:val="none"/>
        </w:rPr>
        <w:t>ADMISION ESCUELA DE PARVULOS NUESTRO HOGAR AÑO 202</w:t>
      </w:r>
      <w:r w:rsidR="00F82315">
        <w:rPr>
          <w:rFonts w:asciiTheme="minorHAnsi" w:hAnsiTheme="minorHAnsi" w:cstheme="minorHAnsi"/>
          <w:b/>
          <w:bCs/>
          <w:color w:val="FF0000"/>
          <w:sz w:val="28"/>
          <w:szCs w:val="28"/>
          <w14:ligatures w14:val="none"/>
        </w:rPr>
        <w:t>5</w:t>
      </w:r>
    </w:p>
    <w:p w14:paraId="348F2755" w14:textId="72E4C217" w:rsidR="009B752D" w:rsidRPr="00915975" w:rsidRDefault="009B752D" w:rsidP="006C49DC">
      <w:pPr>
        <w:widowControl w:val="0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  <w14:ligatures w14:val="none"/>
        </w:rPr>
      </w:pPr>
    </w:p>
    <w:p w14:paraId="4CF6E0DE" w14:textId="44DA6396" w:rsidR="009B752D" w:rsidRPr="00915975" w:rsidRDefault="009B752D" w:rsidP="009A45BB">
      <w:pPr>
        <w:widowControl w:val="0"/>
        <w:spacing w:line="360" w:lineRule="auto"/>
        <w:jc w:val="both"/>
        <w:rPr>
          <w:rFonts w:asciiTheme="majorHAnsi" w:hAnsiTheme="majorHAnsi" w:cstheme="majorHAnsi"/>
          <w:color w:val="auto"/>
          <w14:ligatures w14:val="none"/>
        </w:rPr>
      </w:pPr>
      <w:r w:rsidRPr="00915975">
        <w:rPr>
          <w:rFonts w:asciiTheme="majorHAnsi" w:hAnsiTheme="majorHAnsi" w:cstheme="majorHAnsi"/>
          <w:b/>
          <w:bCs/>
          <w:caps/>
          <w:color w:val="auto"/>
          <w14:ligatures w14:val="none"/>
        </w:rPr>
        <w:t>Estimadas familias</w:t>
      </w:r>
      <w:r w:rsidRPr="00915975">
        <w:rPr>
          <w:rFonts w:asciiTheme="majorHAnsi" w:hAnsiTheme="majorHAnsi" w:cstheme="majorHAnsi"/>
          <w:color w:val="auto"/>
          <w14:ligatures w14:val="none"/>
        </w:rPr>
        <w:t>: Nos es grato comunicarles que el proceso de admisión 202</w:t>
      </w:r>
      <w:r w:rsidR="00F82315">
        <w:rPr>
          <w:rFonts w:asciiTheme="majorHAnsi" w:hAnsiTheme="majorHAnsi" w:cstheme="majorHAnsi"/>
          <w:color w:val="auto"/>
          <w14:ligatures w14:val="none"/>
        </w:rPr>
        <w:t>5</w:t>
      </w:r>
      <w:r w:rsidRPr="00915975">
        <w:rPr>
          <w:rFonts w:asciiTheme="majorHAnsi" w:hAnsiTheme="majorHAnsi" w:cstheme="majorHAnsi"/>
          <w:color w:val="auto"/>
          <w14:ligatures w14:val="none"/>
        </w:rPr>
        <w:t xml:space="preserve"> para nuestra escuela de párvulos </w:t>
      </w:r>
      <w:r w:rsidR="00366D07">
        <w:rPr>
          <w:rFonts w:asciiTheme="majorHAnsi" w:hAnsiTheme="majorHAnsi" w:cstheme="majorHAnsi"/>
          <w:color w:val="auto"/>
          <w14:ligatures w14:val="none"/>
        </w:rPr>
        <w:t xml:space="preserve">comienza el 19 de agosto. </w:t>
      </w:r>
      <w:r w:rsidRPr="00915975">
        <w:rPr>
          <w:rFonts w:asciiTheme="majorHAnsi" w:hAnsiTheme="majorHAnsi" w:cstheme="majorHAnsi"/>
          <w:color w:val="auto"/>
          <w14:ligatures w14:val="none"/>
        </w:rPr>
        <w:t xml:space="preserve"> </w:t>
      </w:r>
      <w:r w:rsidR="005668C8" w:rsidRPr="00915975">
        <w:rPr>
          <w:rFonts w:asciiTheme="majorHAnsi" w:hAnsiTheme="majorHAnsi" w:cstheme="majorHAnsi"/>
          <w:color w:val="auto"/>
          <w14:ligatures w14:val="none"/>
        </w:rPr>
        <w:t xml:space="preserve">Los pasos </w:t>
      </w:r>
      <w:r w:rsidR="005668C8">
        <w:rPr>
          <w:rFonts w:asciiTheme="majorHAnsi" w:hAnsiTheme="majorHAnsi" w:cstheme="majorHAnsi"/>
          <w:color w:val="auto"/>
          <w14:ligatures w14:val="none"/>
        </w:rPr>
        <w:t>para seguir</w:t>
      </w:r>
      <w:r w:rsidRPr="00915975">
        <w:rPr>
          <w:rFonts w:asciiTheme="majorHAnsi" w:hAnsiTheme="majorHAnsi" w:cstheme="majorHAnsi"/>
          <w:color w:val="auto"/>
          <w14:ligatures w14:val="none"/>
        </w:rPr>
        <w:t xml:space="preserve"> son los siguientes: </w:t>
      </w:r>
    </w:p>
    <w:p w14:paraId="606FFDDC" w14:textId="733FD628" w:rsidR="009B752D" w:rsidRPr="00915975" w:rsidRDefault="006C49DC" w:rsidP="009A45BB">
      <w:pPr>
        <w:pStyle w:val="Ttulo2"/>
        <w:spacing w:line="360" w:lineRule="auto"/>
        <w:jc w:val="both"/>
        <w:rPr>
          <w:rFonts w:cstheme="majorHAnsi"/>
          <w:b/>
          <w:bCs/>
          <w:color w:val="auto"/>
          <w:sz w:val="20"/>
          <w:szCs w:val="20"/>
          <w14:ligatures w14:val="none"/>
        </w:rPr>
      </w:pPr>
      <w:r w:rsidRPr="00915975">
        <w:rPr>
          <w:rFonts w:cstheme="maj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752D" w:rsidRPr="00915975">
        <w:rPr>
          <w:rFonts w:cstheme="majorHAnsi"/>
          <w:b/>
          <w:bCs/>
          <w:color w:val="auto"/>
          <w:sz w:val="20"/>
          <w:szCs w:val="20"/>
          <w14:ligatures w14:val="none"/>
        </w:rPr>
        <w:t xml:space="preserve">1) DESCARGAR DE NUESTRA PÁGINA </w:t>
      </w:r>
      <w:r w:rsidR="005668C8" w:rsidRPr="00915975">
        <w:rPr>
          <w:rFonts w:cstheme="majorHAnsi"/>
          <w:b/>
          <w:bCs/>
          <w:color w:val="auto"/>
          <w:sz w:val="20"/>
          <w:szCs w:val="20"/>
          <w14:ligatures w14:val="none"/>
        </w:rPr>
        <w:t>WEB:</w:t>
      </w:r>
      <w:r w:rsidR="001760F3">
        <w:rPr>
          <w:rFonts w:cstheme="majorHAnsi"/>
          <w:b/>
          <w:bCs/>
          <w:color w:val="auto"/>
          <w:sz w:val="20"/>
          <w:szCs w:val="20"/>
          <w14:ligatures w14:val="none"/>
        </w:rPr>
        <w:t xml:space="preserve"> </w:t>
      </w:r>
      <w:hyperlink r:id="rId8" w:history="1">
        <w:r w:rsidR="001760F3" w:rsidRPr="00057A74">
          <w:rPr>
            <w:rStyle w:val="Hipervnculo"/>
            <w:rFonts w:cstheme="majorHAnsi"/>
            <w:b/>
            <w:bCs/>
            <w:sz w:val="20"/>
            <w:szCs w:val="20"/>
            <w14:ligatures w14:val="none"/>
          </w:rPr>
          <w:t>www.thelittleschool.cl</w:t>
        </w:r>
      </w:hyperlink>
      <w:r w:rsidR="001760F3">
        <w:rPr>
          <w:rFonts w:cstheme="majorHAnsi"/>
          <w:b/>
          <w:bCs/>
          <w:color w:val="auto"/>
          <w:sz w:val="20"/>
          <w:szCs w:val="20"/>
          <w14:ligatures w14:val="none"/>
        </w:rPr>
        <w:t xml:space="preserve">  </w:t>
      </w:r>
      <w:r w:rsidR="009B752D" w:rsidRPr="00915975">
        <w:rPr>
          <w:rFonts w:cstheme="majorHAnsi"/>
          <w:b/>
          <w:bCs/>
          <w:color w:val="auto"/>
          <w:sz w:val="20"/>
          <w:szCs w:val="20"/>
          <w14:ligatures w14:val="none"/>
        </w:rPr>
        <w:t>LA FICHA DE INGRESO AL PARVULO 202</w:t>
      </w:r>
      <w:r w:rsidR="00F82315">
        <w:rPr>
          <w:rFonts w:cstheme="majorHAnsi"/>
          <w:b/>
          <w:bCs/>
          <w:color w:val="auto"/>
          <w:sz w:val="20"/>
          <w:szCs w:val="20"/>
          <w14:ligatures w14:val="none"/>
        </w:rPr>
        <w:t>5.</w:t>
      </w:r>
    </w:p>
    <w:p w14:paraId="53073E34" w14:textId="77777777" w:rsidR="009B752D" w:rsidRPr="00915975" w:rsidRDefault="009B752D" w:rsidP="009B752D">
      <w:pPr>
        <w:rPr>
          <w:rFonts w:asciiTheme="majorHAnsi" w:hAnsiTheme="majorHAnsi" w:cstheme="majorHAnsi"/>
        </w:rPr>
      </w:pPr>
    </w:p>
    <w:p w14:paraId="45565585" w14:textId="1CF87FC9" w:rsidR="00481634" w:rsidRPr="00915975" w:rsidRDefault="009B752D" w:rsidP="009B752D">
      <w:pPr>
        <w:pStyle w:val="Ttulo2"/>
        <w:jc w:val="both"/>
        <w:rPr>
          <w:rFonts w:cstheme="majorHAnsi"/>
          <w:b/>
          <w:bCs/>
          <w:color w:val="auto"/>
          <w:sz w:val="20"/>
          <w:szCs w:val="20"/>
          <w14:ligatures w14:val="none"/>
        </w:rPr>
      </w:pPr>
      <w:r w:rsidRPr="00915975">
        <w:rPr>
          <w:rFonts w:cstheme="majorHAnsi"/>
          <w:b/>
          <w:bCs/>
          <w:color w:val="auto"/>
          <w:sz w:val="20"/>
          <w:szCs w:val="20"/>
          <w14:ligatures w14:val="none"/>
        </w:rPr>
        <w:t xml:space="preserve">2) </w:t>
      </w:r>
      <w:r w:rsidR="00481634" w:rsidRPr="00915975">
        <w:rPr>
          <w:rFonts w:cstheme="majorHAnsi"/>
          <w:b/>
          <w:bCs/>
          <w:color w:val="auto"/>
          <w:sz w:val="20"/>
          <w:szCs w:val="20"/>
          <w14:ligatures w14:val="none"/>
        </w:rPr>
        <w:t>RECEPCION DE DOC</w:t>
      </w:r>
      <w:r w:rsidR="0096107F">
        <w:rPr>
          <w:rFonts w:cstheme="majorHAnsi"/>
          <w:b/>
          <w:bCs/>
          <w:color w:val="auto"/>
          <w:sz w:val="20"/>
          <w:szCs w:val="20"/>
          <w14:ligatures w14:val="none"/>
        </w:rPr>
        <w:t>U</w:t>
      </w:r>
      <w:r w:rsidR="00481634" w:rsidRPr="00915975">
        <w:rPr>
          <w:rFonts w:cstheme="majorHAnsi"/>
          <w:b/>
          <w:bCs/>
          <w:color w:val="auto"/>
          <w:sz w:val="20"/>
          <w:szCs w:val="20"/>
          <w14:ligatures w14:val="none"/>
        </w:rPr>
        <w:t xml:space="preserve">MENTACION: </w:t>
      </w:r>
    </w:p>
    <w:p w14:paraId="324A2B0A" w14:textId="5A56393B" w:rsidR="00481634" w:rsidRPr="00915975" w:rsidRDefault="00481634" w:rsidP="005C2371">
      <w:pPr>
        <w:keepNext/>
        <w:keepLines/>
        <w:spacing w:before="40"/>
        <w:jc w:val="both"/>
        <w:outlineLvl w:val="1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eastAsiaTheme="majorEastAsia" w:hAnsiTheme="majorHAnsi" w:cstheme="majorHAnsi"/>
          <w:color w:val="auto"/>
          <w14:ligatures w14:val="none"/>
        </w:rPr>
        <w:t xml:space="preserve">Desde el </w:t>
      </w:r>
      <w:r w:rsidR="005C2371">
        <w:rPr>
          <w:rFonts w:asciiTheme="majorHAnsi" w:hAnsiTheme="majorHAnsi" w:cstheme="majorHAnsi"/>
          <w:color w:val="auto"/>
          <w14:ligatures w14:val="none"/>
        </w:rPr>
        <w:t>1</w:t>
      </w:r>
      <w:r w:rsidR="00E1329C">
        <w:rPr>
          <w:rFonts w:asciiTheme="majorHAnsi" w:hAnsiTheme="majorHAnsi" w:cstheme="majorHAnsi"/>
          <w:color w:val="auto"/>
          <w14:ligatures w14:val="none"/>
        </w:rPr>
        <w:t xml:space="preserve">6 </w:t>
      </w:r>
      <w:r w:rsidR="005C2371">
        <w:rPr>
          <w:rFonts w:asciiTheme="majorHAnsi" w:hAnsiTheme="majorHAnsi" w:cstheme="majorHAnsi"/>
          <w:color w:val="auto"/>
          <w14:ligatures w14:val="none"/>
        </w:rPr>
        <w:t xml:space="preserve"> </w:t>
      </w:r>
      <w:r w:rsidR="005C2371" w:rsidRPr="00915975">
        <w:rPr>
          <w:rFonts w:asciiTheme="majorHAnsi" w:hAnsiTheme="majorHAnsi" w:cstheme="majorHAnsi"/>
          <w:color w:val="auto"/>
          <w14:ligatures w14:val="none"/>
        </w:rPr>
        <w:t xml:space="preserve">de agosto </w:t>
      </w:r>
      <w:r w:rsidR="005C2371">
        <w:rPr>
          <w:rFonts w:asciiTheme="majorHAnsi" w:hAnsiTheme="majorHAnsi" w:cstheme="majorHAnsi"/>
          <w:color w:val="auto"/>
          <w14:ligatures w14:val="none"/>
        </w:rPr>
        <w:t xml:space="preserve">entregar en nuestra oficina de administración </w:t>
      </w:r>
      <w:r w:rsidR="002233E9">
        <w:rPr>
          <w:rFonts w:asciiTheme="majorHAnsi" w:hAnsiTheme="majorHAnsi" w:cstheme="majorHAnsi"/>
          <w:color w:val="auto"/>
          <w14:ligatures w14:val="none"/>
        </w:rPr>
        <w:t>(atención de 09:00 a 12:00 hrs</w:t>
      </w:r>
      <w:r w:rsidR="005668C8">
        <w:rPr>
          <w:rFonts w:asciiTheme="majorHAnsi" w:hAnsiTheme="majorHAnsi" w:cstheme="majorHAnsi"/>
          <w:color w:val="auto"/>
          <w14:ligatures w14:val="none"/>
        </w:rPr>
        <w:t>.</w:t>
      </w:r>
      <w:r w:rsidR="002233E9">
        <w:rPr>
          <w:rFonts w:asciiTheme="majorHAnsi" w:hAnsiTheme="majorHAnsi" w:cstheme="majorHAnsi"/>
          <w:color w:val="auto"/>
          <w14:ligatures w14:val="none"/>
        </w:rPr>
        <w:t>) la</w:t>
      </w:r>
      <w:r w:rsidR="005C2371">
        <w:rPr>
          <w:rFonts w:asciiTheme="majorHAnsi" w:hAnsiTheme="majorHAnsi" w:cstheme="majorHAnsi"/>
          <w:color w:val="auto"/>
          <w14:ligatures w14:val="none"/>
        </w:rPr>
        <w:t xml:space="preserve"> siguiente documentación: </w:t>
      </w:r>
    </w:p>
    <w:p w14:paraId="6261FA1E" w14:textId="5D3BFCF0" w:rsidR="00481634" w:rsidRDefault="00481634" w:rsidP="002233E9">
      <w:pPr>
        <w:pStyle w:val="Prrafodelista"/>
        <w:widowControl w:val="0"/>
        <w:numPr>
          <w:ilvl w:val="0"/>
          <w:numId w:val="1"/>
        </w:numPr>
        <w:jc w:val="both"/>
        <w:rPr>
          <w:rFonts w:asciiTheme="majorHAnsi" w:hAnsiTheme="majorHAnsi" w:cstheme="majorHAnsi"/>
          <w14:ligatures w14:val="none"/>
        </w:rPr>
      </w:pPr>
      <w:r w:rsidRPr="002233E9">
        <w:rPr>
          <w:rFonts w:asciiTheme="majorHAnsi" w:hAnsiTheme="majorHAnsi" w:cstheme="majorHAnsi"/>
          <w14:ligatures w14:val="none"/>
        </w:rPr>
        <w:t>Informe del Jardín Infantil si está asistiendo.</w:t>
      </w:r>
    </w:p>
    <w:p w14:paraId="1D2FA3C6" w14:textId="1B1973A6" w:rsidR="007B37FB" w:rsidRPr="002233E9" w:rsidRDefault="007B37FB" w:rsidP="002233E9">
      <w:pPr>
        <w:pStyle w:val="Prrafodelista"/>
        <w:widowControl w:val="0"/>
        <w:numPr>
          <w:ilvl w:val="0"/>
          <w:numId w:val="1"/>
        </w:numPr>
        <w:jc w:val="both"/>
        <w:rPr>
          <w:rFonts w:asciiTheme="majorHAnsi" w:hAnsiTheme="majorHAnsi" w:cstheme="majorHAnsi"/>
          <w14:ligatures w14:val="none"/>
        </w:rPr>
      </w:pPr>
      <w:r>
        <w:rPr>
          <w:rFonts w:asciiTheme="majorHAnsi" w:hAnsiTheme="majorHAnsi" w:cstheme="majorHAnsi"/>
          <w14:ligatures w14:val="none"/>
        </w:rPr>
        <w:t>Certificado de Nacimiento para asignación familiar.</w:t>
      </w:r>
    </w:p>
    <w:p w14:paraId="63C548C8" w14:textId="2210175A" w:rsidR="00481634" w:rsidRPr="002233E9" w:rsidRDefault="00481634" w:rsidP="002233E9">
      <w:pPr>
        <w:pStyle w:val="Prrafodelista"/>
        <w:widowControl w:val="0"/>
        <w:numPr>
          <w:ilvl w:val="0"/>
          <w:numId w:val="1"/>
        </w:numPr>
        <w:jc w:val="both"/>
        <w:rPr>
          <w:rFonts w:asciiTheme="majorHAnsi" w:hAnsiTheme="majorHAnsi" w:cstheme="majorHAnsi"/>
          <w14:ligatures w14:val="none"/>
        </w:rPr>
      </w:pPr>
      <w:r w:rsidRPr="002233E9">
        <w:rPr>
          <w:rFonts w:asciiTheme="majorHAnsi" w:hAnsiTheme="majorHAnsi" w:cstheme="majorHAnsi"/>
          <w14:ligatures w14:val="none"/>
        </w:rPr>
        <w:t>Ficha de Ingreso al párvulo 202</w:t>
      </w:r>
      <w:r w:rsidR="00F82315">
        <w:rPr>
          <w:rFonts w:asciiTheme="majorHAnsi" w:hAnsiTheme="majorHAnsi" w:cstheme="majorHAnsi"/>
          <w14:ligatures w14:val="none"/>
        </w:rPr>
        <w:t>5</w:t>
      </w:r>
      <w:r w:rsidRPr="002233E9">
        <w:rPr>
          <w:rFonts w:asciiTheme="majorHAnsi" w:hAnsiTheme="majorHAnsi" w:cstheme="majorHAnsi"/>
          <w14:ligatures w14:val="none"/>
        </w:rPr>
        <w:t xml:space="preserve"> </w:t>
      </w:r>
      <w:r w:rsidR="007B37FB">
        <w:rPr>
          <w:rFonts w:asciiTheme="majorHAnsi" w:hAnsiTheme="majorHAnsi" w:cstheme="majorHAnsi"/>
          <w14:ligatures w14:val="none"/>
        </w:rPr>
        <w:t xml:space="preserve">con foto </w:t>
      </w:r>
      <w:r w:rsidRPr="002233E9">
        <w:rPr>
          <w:rFonts w:asciiTheme="majorHAnsi" w:hAnsiTheme="majorHAnsi" w:cstheme="majorHAnsi"/>
          <w14:ligatures w14:val="none"/>
        </w:rPr>
        <w:t>(descargar de nuestra página web)</w:t>
      </w:r>
    </w:p>
    <w:p w14:paraId="22861279" w14:textId="7C4DE5AC" w:rsidR="00481634" w:rsidRPr="002233E9" w:rsidRDefault="00481634" w:rsidP="00521EFB">
      <w:pPr>
        <w:pStyle w:val="Prrafodelista"/>
        <w:widowControl w:val="0"/>
        <w:jc w:val="both"/>
        <w:rPr>
          <w:rFonts w:asciiTheme="majorHAnsi" w:hAnsiTheme="majorHAnsi" w:cstheme="majorHAnsi"/>
          <w14:ligatures w14:val="none"/>
        </w:rPr>
      </w:pPr>
      <w:r w:rsidRPr="002233E9">
        <w:rPr>
          <w:rFonts w:asciiTheme="majorHAnsi" w:hAnsiTheme="majorHAnsi" w:cstheme="majorHAnsi"/>
          <w14:ligatures w14:val="none"/>
        </w:rPr>
        <w:t xml:space="preserve"> </w:t>
      </w:r>
    </w:p>
    <w:p w14:paraId="6B042FF8" w14:textId="0C7F826E" w:rsidR="00263292" w:rsidRPr="00915975" w:rsidRDefault="00263292" w:rsidP="009B752D">
      <w:pPr>
        <w:widowControl w:val="0"/>
        <w:jc w:val="both"/>
        <w:rPr>
          <w:rFonts w:asciiTheme="majorHAnsi" w:hAnsiTheme="majorHAnsi" w:cstheme="majorHAnsi"/>
          <w:b/>
          <w:bCs/>
          <w:caps/>
          <w:color w:val="FF0000"/>
          <w14:ligatures w14:val="none"/>
        </w:rPr>
      </w:pPr>
    </w:p>
    <w:p w14:paraId="3FD99EBB" w14:textId="1E26C5B4" w:rsidR="006C49DC" w:rsidRPr="00915975" w:rsidRDefault="009B752D" w:rsidP="009B752D">
      <w:pPr>
        <w:widowControl w:val="0"/>
        <w:jc w:val="both"/>
        <w:rPr>
          <w:rFonts w:asciiTheme="majorHAnsi" w:hAnsiTheme="majorHAnsi" w:cstheme="majorHAnsi"/>
          <w:b/>
          <w:bCs/>
          <w:color w:val="auto"/>
          <w14:ligatures w14:val="none"/>
        </w:rPr>
      </w:pPr>
      <w:r w:rsidRPr="00915975">
        <w:rPr>
          <w:rFonts w:asciiTheme="majorHAnsi" w:hAnsiTheme="majorHAnsi" w:cstheme="majorHAnsi"/>
          <w:b/>
          <w:bCs/>
          <w:caps/>
          <w:color w:val="auto"/>
          <w14:ligatures w14:val="none"/>
        </w:rPr>
        <w:t xml:space="preserve">3) </w:t>
      </w:r>
      <w:r w:rsidR="00263292" w:rsidRPr="00915975">
        <w:rPr>
          <w:rFonts w:asciiTheme="majorHAnsi" w:hAnsiTheme="majorHAnsi" w:cstheme="majorHAnsi"/>
          <w:b/>
          <w:bCs/>
          <w:caps/>
          <w:color w:val="auto"/>
          <w14:ligatures w14:val="none"/>
        </w:rPr>
        <w:t>Requisitos de Ingreso:</w:t>
      </w:r>
      <w:r w:rsidR="00263292" w:rsidRPr="00915975">
        <w:rPr>
          <w:rFonts w:asciiTheme="majorHAnsi" w:hAnsiTheme="majorHAnsi" w:cstheme="majorHAnsi"/>
          <w:b/>
          <w:bCs/>
          <w:color w:val="auto"/>
          <w14:ligatures w14:val="none"/>
        </w:rPr>
        <w:t xml:space="preserve"> </w:t>
      </w:r>
    </w:p>
    <w:p w14:paraId="724397DF" w14:textId="77777777" w:rsidR="009341E5" w:rsidRPr="00915975" w:rsidRDefault="009341E5" w:rsidP="009B752D">
      <w:pPr>
        <w:widowControl w:val="0"/>
        <w:jc w:val="both"/>
        <w:rPr>
          <w:rFonts w:asciiTheme="majorHAnsi" w:hAnsiTheme="majorHAnsi" w:cstheme="majorHAnsi"/>
          <w:b/>
          <w:bCs/>
          <w:color w:val="FF0000"/>
          <w14:ligatures w14:val="none"/>
        </w:rPr>
      </w:pPr>
    </w:p>
    <w:p w14:paraId="31E25387" w14:textId="2FF27B67" w:rsidR="00A11C7C" w:rsidRPr="00915975" w:rsidRDefault="00A11C7C" w:rsidP="009B752D">
      <w:pPr>
        <w:widowControl w:val="0"/>
        <w:jc w:val="both"/>
        <w:rPr>
          <w:rFonts w:asciiTheme="majorHAnsi" w:hAnsiTheme="majorHAnsi" w:cstheme="majorHAnsi"/>
          <w:b/>
          <w:bCs/>
          <w:color w:val="FF0000"/>
          <w14:ligatures w14:val="none"/>
        </w:rPr>
      </w:pP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>ADMISIÓN A NIVEL MEDIO MAYOR 202</w:t>
      </w:r>
      <w:r w:rsidR="00F82315">
        <w:rPr>
          <w:rFonts w:asciiTheme="majorHAnsi" w:hAnsiTheme="majorHAnsi" w:cstheme="majorHAnsi"/>
          <w:b/>
          <w:bCs/>
          <w:color w:val="FF0000"/>
          <w14:ligatures w14:val="none"/>
        </w:rPr>
        <w:t>5</w:t>
      </w: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>:</w:t>
      </w: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ab/>
      </w:r>
    </w:p>
    <w:p w14:paraId="4507508E" w14:textId="2025BF38" w:rsidR="00A11C7C" w:rsidRPr="00915975" w:rsidRDefault="00A11C7C" w:rsidP="009B752D">
      <w:pPr>
        <w:widowControl w:val="0"/>
        <w:ind w:left="720" w:hanging="360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El alumno debe tener 3 años cumplidos el 3</w:t>
      </w:r>
      <w:r w:rsidR="00D62093" w:rsidRPr="00915975">
        <w:rPr>
          <w:rFonts w:asciiTheme="majorHAnsi" w:hAnsiTheme="majorHAnsi" w:cstheme="majorHAnsi"/>
          <w14:ligatures w14:val="none"/>
        </w:rPr>
        <w:t>1</w:t>
      </w:r>
      <w:r w:rsidRPr="00915975">
        <w:rPr>
          <w:rFonts w:asciiTheme="majorHAnsi" w:hAnsiTheme="majorHAnsi" w:cstheme="majorHAnsi"/>
          <w14:ligatures w14:val="none"/>
        </w:rPr>
        <w:t xml:space="preserve"> de </w:t>
      </w:r>
      <w:r w:rsidR="006C49DC" w:rsidRPr="00915975">
        <w:rPr>
          <w:rFonts w:asciiTheme="majorHAnsi" w:hAnsiTheme="majorHAnsi" w:cstheme="majorHAnsi"/>
          <w14:ligatures w14:val="none"/>
        </w:rPr>
        <w:t>marzo</w:t>
      </w:r>
      <w:r w:rsidRPr="00915975">
        <w:rPr>
          <w:rFonts w:asciiTheme="majorHAnsi" w:hAnsiTheme="majorHAnsi" w:cstheme="majorHAnsi"/>
          <w14:ligatures w14:val="none"/>
        </w:rPr>
        <w:t xml:space="preserve"> del </w:t>
      </w:r>
      <w:r w:rsidR="00D62093" w:rsidRPr="00915975">
        <w:rPr>
          <w:rFonts w:asciiTheme="majorHAnsi" w:hAnsiTheme="majorHAnsi" w:cstheme="majorHAnsi"/>
          <w14:ligatures w14:val="none"/>
        </w:rPr>
        <w:t>202</w:t>
      </w:r>
      <w:r w:rsidR="00F82315">
        <w:rPr>
          <w:rFonts w:asciiTheme="majorHAnsi" w:hAnsiTheme="majorHAnsi" w:cstheme="majorHAnsi"/>
          <w14:ligatures w14:val="none"/>
        </w:rPr>
        <w:t>5</w:t>
      </w:r>
    </w:p>
    <w:p w14:paraId="0084393B" w14:textId="1581B7DE" w:rsidR="00A11C7C" w:rsidRPr="00915975" w:rsidRDefault="00A11C7C" w:rsidP="009B752D">
      <w:pPr>
        <w:widowControl w:val="0"/>
        <w:jc w:val="both"/>
        <w:rPr>
          <w:rFonts w:asciiTheme="majorHAnsi" w:hAnsiTheme="majorHAnsi" w:cstheme="majorHAnsi"/>
          <w:b/>
          <w:bCs/>
          <w:color w:val="FF0000"/>
          <w14:ligatures w14:val="none"/>
        </w:rPr>
      </w:pP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 xml:space="preserve"> ADMISIÓN A PREKINDER 202</w:t>
      </w:r>
      <w:r w:rsidR="00F82315">
        <w:rPr>
          <w:rFonts w:asciiTheme="majorHAnsi" w:hAnsiTheme="majorHAnsi" w:cstheme="majorHAnsi"/>
          <w:b/>
          <w:bCs/>
          <w:color w:val="FF0000"/>
          <w14:ligatures w14:val="none"/>
        </w:rPr>
        <w:t>5</w:t>
      </w: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>:</w:t>
      </w:r>
    </w:p>
    <w:p w14:paraId="2AAD3AA6" w14:textId="30BD3243" w:rsidR="009B752D" w:rsidRPr="00915975" w:rsidRDefault="00A11C7C" w:rsidP="009B752D">
      <w:pPr>
        <w:widowControl w:val="0"/>
        <w:ind w:left="720" w:hanging="360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El alumno debe tener 4 años cumplidos el 3</w:t>
      </w:r>
      <w:r w:rsidR="00D62093" w:rsidRPr="00915975">
        <w:rPr>
          <w:rFonts w:asciiTheme="majorHAnsi" w:hAnsiTheme="majorHAnsi" w:cstheme="majorHAnsi"/>
          <w14:ligatures w14:val="none"/>
        </w:rPr>
        <w:t>1</w:t>
      </w:r>
      <w:r w:rsidRPr="00915975">
        <w:rPr>
          <w:rFonts w:asciiTheme="majorHAnsi" w:hAnsiTheme="majorHAnsi" w:cstheme="majorHAnsi"/>
          <w14:ligatures w14:val="none"/>
        </w:rPr>
        <w:t xml:space="preserve"> de </w:t>
      </w:r>
      <w:r w:rsidR="006C49DC" w:rsidRPr="00915975">
        <w:rPr>
          <w:rFonts w:asciiTheme="majorHAnsi" w:hAnsiTheme="majorHAnsi" w:cstheme="majorHAnsi"/>
          <w14:ligatures w14:val="none"/>
        </w:rPr>
        <w:t>marzo</w:t>
      </w:r>
      <w:r w:rsidRPr="00915975">
        <w:rPr>
          <w:rFonts w:asciiTheme="majorHAnsi" w:hAnsiTheme="majorHAnsi" w:cstheme="majorHAnsi"/>
          <w14:ligatures w14:val="none"/>
        </w:rPr>
        <w:t xml:space="preserve"> del 202</w:t>
      </w:r>
      <w:r w:rsidR="00F82315">
        <w:rPr>
          <w:rFonts w:asciiTheme="majorHAnsi" w:hAnsiTheme="majorHAnsi" w:cstheme="majorHAnsi"/>
          <w14:ligatures w14:val="none"/>
        </w:rPr>
        <w:t>5</w:t>
      </w:r>
    </w:p>
    <w:p w14:paraId="1098814D" w14:textId="0042E4E0" w:rsidR="00A11C7C" w:rsidRPr="00915975" w:rsidRDefault="00A11C7C" w:rsidP="009B752D">
      <w:pPr>
        <w:widowControl w:val="0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 xml:space="preserve">  ADMISIÓN A KINDER 202</w:t>
      </w:r>
      <w:r w:rsidR="00F82315">
        <w:rPr>
          <w:rFonts w:asciiTheme="majorHAnsi" w:hAnsiTheme="majorHAnsi" w:cstheme="majorHAnsi"/>
          <w:b/>
          <w:bCs/>
          <w:color w:val="FF0000"/>
          <w14:ligatures w14:val="none"/>
        </w:rPr>
        <w:t>5</w:t>
      </w:r>
      <w:r w:rsidRPr="00915975">
        <w:rPr>
          <w:rFonts w:asciiTheme="majorHAnsi" w:hAnsiTheme="majorHAnsi" w:cstheme="majorHAnsi"/>
          <w:b/>
          <w:bCs/>
          <w:color w:val="FF0000"/>
          <w14:ligatures w14:val="none"/>
        </w:rPr>
        <w:t>:</w:t>
      </w:r>
    </w:p>
    <w:p w14:paraId="03507F28" w14:textId="184E30E9" w:rsidR="00A11C7C" w:rsidRPr="00915975" w:rsidRDefault="00A11C7C" w:rsidP="009B752D">
      <w:pPr>
        <w:widowControl w:val="0"/>
        <w:ind w:left="720" w:hanging="360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 xml:space="preserve">El alumno debe </w:t>
      </w:r>
      <w:r w:rsidR="00D62093" w:rsidRPr="00915975">
        <w:rPr>
          <w:rFonts w:asciiTheme="majorHAnsi" w:hAnsiTheme="majorHAnsi" w:cstheme="majorHAnsi"/>
          <w14:ligatures w14:val="none"/>
        </w:rPr>
        <w:t>tener 5</w:t>
      </w:r>
      <w:r w:rsidRPr="00915975">
        <w:rPr>
          <w:rFonts w:asciiTheme="majorHAnsi" w:hAnsiTheme="majorHAnsi" w:cstheme="majorHAnsi"/>
          <w14:ligatures w14:val="none"/>
        </w:rPr>
        <w:t xml:space="preserve"> años cumplidos el 3</w:t>
      </w:r>
      <w:r w:rsidR="00D62093" w:rsidRPr="00915975">
        <w:rPr>
          <w:rFonts w:asciiTheme="majorHAnsi" w:hAnsiTheme="majorHAnsi" w:cstheme="majorHAnsi"/>
          <w14:ligatures w14:val="none"/>
        </w:rPr>
        <w:t>1</w:t>
      </w:r>
      <w:r w:rsidRPr="00915975">
        <w:rPr>
          <w:rFonts w:asciiTheme="majorHAnsi" w:hAnsiTheme="majorHAnsi" w:cstheme="majorHAnsi"/>
          <w14:ligatures w14:val="none"/>
        </w:rPr>
        <w:t xml:space="preserve"> de </w:t>
      </w:r>
      <w:r w:rsidR="006C49DC" w:rsidRPr="00915975">
        <w:rPr>
          <w:rFonts w:asciiTheme="majorHAnsi" w:hAnsiTheme="majorHAnsi" w:cstheme="majorHAnsi"/>
          <w14:ligatures w14:val="none"/>
        </w:rPr>
        <w:t>marzo</w:t>
      </w:r>
      <w:r w:rsidRPr="00915975">
        <w:rPr>
          <w:rFonts w:asciiTheme="majorHAnsi" w:hAnsiTheme="majorHAnsi" w:cstheme="majorHAnsi"/>
          <w14:ligatures w14:val="none"/>
        </w:rPr>
        <w:t xml:space="preserve"> del 202</w:t>
      </w:r>
      <w:r w:rsidR="00F82315">
        <w:rPr>
          <w:rFonts w:asciiTheme="majorHAnsi" w:hAnsiTheme="majorHAnsi" w:cstheme="majorHAnsi"/>
          <w14:ligatures w14:val="none"/>
        </w:rPr>
        <w:t>5</w:t>
      </w:r>
    </w:p>
    <w:p w14:paraId="6127FEAA" w14:textId="56619DF1" w:rsidR="009B752D" w:rsidRPr="00915975" w:rsidRDefault="009B752D" w:rsidP="009B752D">
      <w:pPr>
        <w:widowControl w:val="0"/>
        <w:ind w:left="720" w:hanging="360"/>
        <w:jc w:val="both"/>
        <w:rPr>
          <w:rFonts w:asciiTheme="majorHAnsi" w:hAnsiTheme="majorHAnsi" w:cstheme="majorHAnsi"/>
          <w14:ligatures w14:val="none"/>
        </w:rPr>
      </w:pPr>
    </w:p>
    <w:p w14:paraId="7BC99CD4" w14:textId="331172B6" w:rsidR="008D4C53" w:rsidRPr="00915975" w:rsidRDefault="009B752D" w:rsidP="009B752D">
      <w:pPr>
        <w:widowControl w:val="0"/>
        <w:ind w:left="360" w:hanging="360"/>
        <w:jc w:val="both"/>
        <w:rPr>
          <w:rFonts w:asciiTheme="majorHAnsi" w:hAnsiTheme="majorHAnsi" w:cstheme="majorHAnsi"/>
          <w:b/>
          <w:bCs/>
          <w14:ligatures w14:val="none"/>
        </w:rPr>
      </w:pPr>
      <w:r w:rsidRPr="00915975">
        <w:rPr>
          <w:rFonts w:asciiTheme="majorHAnsi" w:hAnsiTheme="majorHAnsi" w:cstheme="majorHAnsi"/>
          <w:b/>
          <w:bCs/>
          <w14:ligatures w14:val="none"/>
        </w:rPr>
        <w:t xml:space="preserve">4) LOS RESULTADOS DE LA POSTULACIÓN SERÁN PUBLICADOS EN NUESTRA PÁGINA WEB LA PRIMERA SEMANA DE OCTUBRE. </w:t>
      </w:r>
    </w:p>
    <w:p w14:paraId="15BFF443" w14:textId="000A7D18" w:rsidR="009B752D" w:rsidRPr="00915975" w:rsidRDefault="009B752D" w:rsidP="009B752D">
      <w:pPr>
        <w:widowControl w:val="0"/>
        <w:ind w:left="360" w:hanging="360"/>
        <w:jc w:val="both"/>
        <w:rPr>
          <w:rFonts w:asciiTheme="majorHAnsi" w:hAnsiTheme="majorHAnsi" w:cstheme="majorHAnsi"/>
          <w14:ligatures w14:val="none"/>
        </w:rPr>
      </w:pPr>
    </w:p>
    <w:p w14:paraId="2D6DB186" w14:textId="0B439C81" w:rsidR="009B752D" w:rsidRPr="00915975" w:rsidRDefault="009B752D" w:rsidP="009B752D">
      <w:pPr>
        <w:widowControl w:val="0"/>
        <w:ind w:left="360" w:hanging="360"/>
        <w:jc w:val="both"/>
        <w:rPr>
          <w:rFonts w:asciiTheme="majorHAnsi" w:hAnsiTheme="majorHAnsi" w:cstheme="majorHAnsi"/>
          <w:b/>
          <w:bCs/>
          <w14:ligatures w14:val="none"/>
        </w:rPr>
      </w:pPr>
      <w:r w:rsidRPr="00915975">
        <w:rPr>
          <w:rFonts w:asciiTheme="majorHAnsi" w:hAnsiTheme="majorHAnsi" w:cstheme="majorHAnsi"/>
          <w:b/>
          <w:bCs/>
          <w14:ligatures w14:val="none"/>
        </w:rPr>
        <w:t>5) ARANCELES 202</w:t>
      </w:r>
      <w:r w:rsidR="00F82315">
        <w:rPr>
          <w:rFonts w:asciiTheme="majorHAnsi" w:hAnsiTheme="majorHAnsi" w:cstheme="majorHAnsi"/>
          <w:b/>
          <w:bCs/>
          <w14:ligatures w14:val="none"/>
        </w:rPr>
        <w:t>5</w:t>
      </w:r>
      <w:r w:rsidRPr="00915975">
        <w:rPr>
          <w:rFonts w:asciiTheme="majorHAnsi" w:hAnsiTheme="majorHAnsi" w:cstheme="majorHAnsi"/>
          <w:b/>
          <w:bCs/>
          <w14:ligatures w14:val="none"/>
        </w:rPr>
        <w:t>:</w:t>
      </w:r>
    </w:p>
    <w:p w14:paraId="5A4CF3A7" w14:textId="77777777" w:rsidR="00263292" w:rsidRPr="00915975" w:rsidRDefault="00263292" w:rsidP="009B752D">
      <w:pPr>
        <w:widowControl w:val="0"/>
        <w:spacing w:line="300" w:lineRule="auto"/>
        <w:jc w:val="both"/>
        <w:rPr>
          <w:rFonts w:asciiTheme="majorHAnsi" w:hAnsiTheme="majorHAnsi" w:cstheme="majorHAnsi"/>
          <w:b/>
          <w:bCs/>
          <w:lang w:val="es-MX"/>
          <w14:ligatures w14:val="none"/>
        </w:rPr>
      </w:pPr>
    </w:p>
    <w:p w14:paraId="31B99B7F" w14:textId="28B90815" w:rsidR="008D4C53" w:rsidRPr="00915975" w:rsidRDefault="008D4C53" w:rsidP="009B752D">
      <w:pPr>
        <w:widowControl w:val="0"/>
        <w:spacing w:line="360" w:lineRule="auto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 xml:space="preserve">La Escuela de Párvulos Nuestro Hogar es un Establecimiento Particular </w:t>
      </w:r>
      <w:r w:rsidR="00263292" w:rsidRPr="00915975">
        <w:rPr>
          <w:rFonts w:asciiTheme="majorHAnsi" w:hAnsiTheme="majorHAnsi" w:cstheme="majorHAnsi"/>
          <w14:ligatures w14:val="none"/>
        </w:rPr>
        <w:t>P</w:t>
      </w:r>
      <w:r w:rsidRPr="00915975">
        <w:rPr>
          <w:rFonts w:asciiTheme="majorHAnsi" w:hAnsiTheme="majorHAnsi" w:cstheme="majorHAnsi"/>
          <w14:ligatures w14:val="none"/>
        </w:rPr>
        <w:t>agado.</w:t>
      </w:r>
    </w:p>
    <w:p w14:paraId="388F218B" w14:textId="3AD70F62" w:rsidR="008D4C53" w:rsidRDefault="008D4C53" w:rsidP="009B752D">
      <w:pPr>
        <w:widowControl w:val="0"/>
        <w:spacing w:line="360" w:lineRule="auto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 xml:space="preserve">Los aranceles para los cursos Nivel Medio Mayor, </w:t>
      </w:r>
      <w:r w:rsidR="006325F8" w:rsidRPr="00915975">
        <w:rPr>
          <w:rFonts w:asciiTheme="majorHAnsi" w:hAnsiTheme="majorHAnsi" w:cstheme="majorHAnsi"/>
          <w14:ligatures w14:val="none"/>
        </w:rPr>
        <w:t>Prekínder</w:t>
      </w:r>
      <w:r w:rsidRPr="00915975">
        <w:rPr>
          <w:rFonts w:asciiTheme="majorHAnsi" w:hAnsiTheme="majorHAnsi" w:cstheme="majorHAnsi"/>
          <w14:ligatures w14:val="none"/>
        </w:rPr>
        <w:t xml:space="preserve"> y Kínder el año 20</w:t>
      </w:r>
      <w:r w:rsidR="00F82315">
        <w:rPr>
          <w:rFonts w:asciiTheme="majorHAnsi" w:hAnsiTheme="majorHAnsi" w:cstheme="majorHAnsi"/>
          <w14:ligatures w14:val="none"/>
        </w:rPr>
        <w:t xml:space="preserve">25 </w:t>
      </w:r>
      <w:r w:rsidRPr="00915975">
        <w:rPr>
          <w:rFonts w:asciiTheme="majorHAnsi" w:hAnsiTheme="majorHAnsi" w:cstheme="majorHAnsi"/>
          <w14:ligatures w14:val="none"/>
        </w:rPr>
        <w:t>son:</w:t>
      </w:r>
    </w:p>
    <w:p w14:paraId="7FBC4F62" w14:textId="77777777" w:rsidR="009A45BB" w:rsidRPr="00915975" w:rsidRDefault="009A45BB" w:rsidP="009B752D">
      <w:pPr>
        <w:widowControl w:val="0"/>
        <w:spacing w:line="360" w:lineRule="auto"/>
        <w:jc w:val="both"/>
        <w:rPr>
          <w:rFonts w:asciiTheme="majorHAnsi" w:hAnsiTheme="majorHAnsi" w:cstheme="majorHAnsi"/>
          <w14:ligatures w14:val="none"/>
        </w:rPr>
      </w:pPr>
    </w:p>
    <w:p w14:paraId="25475DB0" w14:textId="5B767310" w:rsidR="008D4C53" w:rsidRDefault="008D4C53" w:rsidP="009B752D">
      <w:pPr>
        <w:widowControl w:val="0"/>
        <w:spacing w:line="360" w:lineRule="auto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 </w:t>
      </w:r>
      <w:r w:rsidRPr="00915975">
        <w:rPr>
          <w:rFonts w:asciiTheme="majorHAnsi" w:hAnsiTheme="majorHAnsi" w:cstheme="majorHAnsi"/>
          <w:u w:val="single"/>
          <w14:ligatures w14:val="none"/>
        </w:rPr>
        <w:t>Matricula:</w:t>
      </w:r>
      <w:r w:rsidRPr="00915975">
        <w:rPr>
          <w:rFonts w:asciiTheme="majorHAnsi" w:hAnsiTheme="majorHAnsi" w:cstheme="majorHAnsi"/>
          <w14:ligatures w14:val="none"/>
        </w:rPr>
        <w:t xml:space="preserve"> $</w:t>
      </w:r>
      <w:r w:rsidR="007D7595" w:rsidRPr="00915975">
        <w:rPr>
          <w:rFonts w:asciiTheme="majorHAnsi" w:hAnsiTheme="majorHAnsi" w:cstheme="majorHAnsi"/>
          <w14:ligatures w14:val="none"/>
        </w:rPr>
        <w:t>1</w:t>
      </w:r>
      <w:r w:rsidR="00F82315">
        <w:rPr>
          <w:rFonts w:asciiTheme="majorHAnsi" w:hAnsiTheme="majorHAnsi" w:cstheme="majorHAnsi"/>
          <w14:ligatures w14:val="none"/>
        </w:rPr>
        <w:t>5</w:t>
      </w:r>
      <w:r w:rsidR="00C21F4D">
        <w:rPr>
          <w:rFonts w:asciiTheme="majorHAnsi" w:hAnsiTheme="majorHAnsi" w:cstheme="majorHAnsi"/>
          <w14:ligatures w14:val="none"/>
        </w:rPr>
        <w:t>0</w:t>
      </w:r>
      <w:r w:rsidRPr="00915975">
        <w:rPr>
          <w:rFonts w:asciiTheme="majorHAnsi" w:hAnsiTheme="majorHAnsi" w:cstheme="majorHAnsi"/>
          <w14:ligatures w14:val="none"/>
        </w:rPr>
        <w:t>.000 Pagado en una cuota</w:t>
      </w:r>
      <w:r w:rsidR="00263292" w:rsidRPr="00915975">
        <w:rPr>
          <w:rFonts w:asciiTheme="majorHAnsi" w:hAnsiTheme="majorHAnsi" w:cstheme="majorHAnsi"/>
          <w14:ligatures w14:val="none"/>
        </w:rPr>
        <w:t xml:space="preserve">, la cual solo será devuelta en caso de desistir a la matricula máximo 15 días después de realizada. </w:t>
      </w:r>
      <w:r w:rsidRPr="00915975">
        <w:rPr>
          <w:rFonts w:asciiTheme="majorHAnsi" w:hAnsiTheme="majorHAnsi" w:cstheme="majorHAnsi"/>
          <w14:ligatures w14:val="none"/>
        </w:rPr>
        <w:t xml:space="preserve">Adjuntar fotocopia cedula de identidad del apoderado. </w:t>
      </w:r>
      <w:r w:rsidR="007B37FB">
        <w:rPr>
          <w:rFonts w:asciiTheme="majorHAnsi" w:hAnsiTheme="majorHAnsi" w:cstheme="majorHAnsi"/>
          <w14:ligatures w14:val="none"/>
        </w:rPr>
        <w:t>S</w:t>
      </w:r>
      <w:r w:rsidR="006C49DC" w:rsidRPr="00915975">
        <w:rPr>
          <w:rFonts w:asciiTheme="majorHAnsi" w:hAnsiTheme="majorHAnsi" w:cstheme="majorHAnsi"/>
          <w14:ligatures w14:val="none"/>
        </w:rPr>
        <w:t xml:space="preserve">e informará la fecha de </w:t>
      </w:r>
      <w:r w:rsidR="00860CBB" w:rsidRPr="00915975">
        <w:rPr>
          <w:rFonts w:asciiTheme="majorHAnsi" w:hAnsiTheme="majorHAnsi" w:cstheme="majorHAnsi"/>
          <w14:ligatures w14:val="none"/>
        </w:rPr>
        <w:t>matrícula</w:t>
      </w:r>
      <w:r w:rsidR="006C49DC" w:rsidRPr="00915975">
        <w:rPr>
          <w:rFonts w:asciiTheme="majorHAnsi" w:hAnsiTheme="majorHAnsi" w:cstheme="majorHAnsi"/>
          <w14:ligatures w14:val="none"/>
        </w:rPr>
        <w:t xml:space="preserve"> a </w:t>
      </w:r>
      <w:r w:rsidR="007B37FB">
        <w:rPr>
          <w:rFonts w:asciiTheme="majorHAnsi" w:hAnsiTheme="majorHAnsi" w:cstheme="majorHAnsi"/>
          <w14:ligatures w14:val="none"/>
        </w:rPr>
        <w:t>las familias de estudiantes</w:t>
      </w:r>
      <w:r w:rsidR="006C49DC" w:rsidRPr="00915975">
        <w:rPr>
          <w:rFonts w:asciiTheme="majorHAnsi" w:hAnsiTheme="majorHAnsi" w:cstheme="majorHAnsi"/>
          <w14:ligatures w14:val="none"/>
        </w:rPr>
        <w:t xml:space="preserve"> aceptados</w:t>
      </w:r>
      <w:r w:rsidR="007B37FB">
        <w:rPr>
          <w:rFonts w:asciiTheme="majorHAnsi" w:hAnsiTheme="majorHAnsi" w:cstheme="majorHAnsi"/>
          <w14:ligatures w14:val="none"/>
        </w:rPr>
        <w:t>.</w:t>
      </w:r>
    </w:p>
    <w:p w14:paraId="52448BE0" w14:textId="77777777" w:rsidR="009A45BB" w:rsidRPr="00915975" w:rsidRDefault="009A45BB" w:rsidP="009B752D">
      <w:pPr>
        <w:widowControl w:val="0"/>
        <w:spacing w:line="360" w:lineRule="auto"/>
        <w:jc w:val="both"/>
        <w:rPr>
          <w:rFonts w:asciiTheme="majorHAnsi" w:hAnsiTheme="majorHAnsi" w:cstheme="majorHAnsi"/>
          <w14:ligatures w14:val="none"/>
        </w:rPr>
      </w:pPr>
    </w:p>
    <w:p w14:paraId="20C292CA" w14:textId="116A7850" w:rsidR="008D4C53" w:rsidRPr="00915975" w:rsidRDefault="008D4C53" w:rsidP="009B752D">
      <w:pPr>
        <w:widowControl w:val="0"/>
        <w:spacing w:line="360" w:lineRule="auto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 </w:t>
      </w:r>
      <w:r w:rsidRPr="00915975">
        <w:rPr>
          <w:rFonts w:asciiTheme="majorHAnsi" w:hAnsiTheme="majorHAnsi" w:cstheme="majorHAnsi"/>
          <w:u w:val="single"/>
          <w14:ligatures w14:val="none"/>
        </w:rPr>
        <w:t>Arancel Colegiatura Anual</w:t>
      </w:r>
      <w:r w:rsidR="006C49DC" w:rsidRPr="00915975">
        <w:rPr>
          <w:rFonts w:asciiTheme="majorHAnsi" w:hAnsiTheme="majorHAnsi" w:cstheme="majorHAnsi"/>
          <w:u w:val="single"/>
          <w14:ligatures w14:val="none"/>
        </w:rPr>
        <w:t xml:space="preserve"> </w:t>
      </w:r>
      <w:r w:rsidR="00263292" w:rsidRPr="00915975">
        <w:rPr>
          <w:rFonts w:asciiTheme="majorHAnsi" w:hAnsiTheme="majorHAnsi" w:cstheme="majorHAnsi"/>
          <w:u w:val="single"/>
          <w14:ligatures w14:val="none"/>
        </w:rPr>
        <w:t>202</w:t>
      </w:r>
      <w:r w:rsidR="00C21F4D">
        <w:rPr>
          <w:rFonts w:asciiTheme="majorHAnsi" w:hAnsiTheme="majorHAnsi" w:cstheme="majorHAnsi"/>
          <w:u w:val="single"/>
          <w14:ligatures w14:val="none"/>
        </w:rPr>
        <w:t>4</w:t>
      </w:r>
      <w:r w:rsidR="00263292" w:rsidRPr="00915975">
        <w:rPr>
          <w:rFonts w:asciiTheme="majorHAnsi" w:hAnsiTheme="majorHAnsi" w:cstheme="majorHAnsi"/>
          <w:u w:val="single"/>
          <w14:ligatures w14:val="none"/>
        </w:rPr>
        <w:t>:</w:t>
      </w:r>
      <w:r w:rsidRPr="00915975">
        <w:rPr>
          <w:rFonts w:asciiTheme="majorHAnsi" w:hAnsiTheme="majorHAnsi" w:cstheme="majorHAnsi"/>
          <w14:ligatures w14:val="none"/>
        </w:rPr>
        <w:t xml:space="preserve"> $ </w:t>
      </w:r>
      <w:r w:rsidR="007D7595" w:rsidRPr="00915975">
        <w:rPr>
          <w:rFonts w:asciiTheme="majorHAnsi" w:hAnsiTheme="majorHAnsi" w:cstheme="majorHAnsi"/>
          <w14:ligatures w14:val="none"/>
        </w:rPr>
        <w:t>1.</w:t>
      </w:r>
      <w:r w:rsidR="00F82315">
        <w:rPr>
          <w:rFonts w:asciiTheme="majorHAnsi" w:hAnsiTheme="majorHAnsi" w:cstheme="majorHAnsi"/>
          <w14:ligatures w14:val="none"/>
        </w:rPr>
        <w:t>5</w:t>
      </w:r>
      <w:r w:rsidR="007D7595" w:rsidRPr="00915975">
        <w:rPr>
          <w:rFonts w:asciiTheme="majorHAnsi" w:hAnsiTheme="majorHAnsi" w:cstheme="majorHAnsi"/>
          <w14:ligatures w14:val="none"/>
        </w:rPr>
        <w:t>00</w:t>
      </w:r>
      <w:r w:rsidRPr="00915975">
        <w:rPr>
          <w:rFonts w:asciiTheme="majorHAnsi" w:hAnsiTheme="majorHAnsi" w:cstheme="majorHAnsi"/>
          <w14:ligatures w14:val="none"/>
        </w:rPr>
        <w:t>.000 pagado en 10 cuotas mensuales y sucesivas de $</w:t>
      </w:r>
      <w:r w:rsidR="007D7595" w:rsidRPr="00915975">
        <w:rPr>
          <w:rFonts w:asciiTheme="majorHAnsi" w:hAnsiTheme="majorHAnsi" w:cstheme="majorHAnsi"/>
          <w14:ligatures w14:val="none"/>
        </w:rPr>
        <w:t>1</w:t>
      </w:r>
      <w:r w:rsidR="00F82315">
        <w:rPr>
          <w:rFonts w:asciiTheme="majorHAnsi" w:hAnsiTheme="majorHAnsi" w:cstheme="majorHAnsi"/>
          <w14:ligatures w14:val="none"/>
        </w:rPr>
        <w:t>5</w:t>
      </w:r>
      <w:r w:rsidR="007D7595" w:rsidRPr="00915975">
        <w:rPr>
          <w:rFonts w:asciiTheme="majorHAnsi" w:hAnsiTheme="majorHAnsi" w:cstheme="majorHAnsi"/>
          <w14:ligatures w14:val="none"/>
        </w:rPr>
        <w:t>0.</w:t>
      </w:r>
      <w:r w:rsidRPr="00915975">
        <w:rPr>
          <w:rFonts w:asciiTheme="majorHAnsi" w:hAnsiTheme="majorHAnsi" w:cstheme="majorHAnsi"/>
          <w14:ligatures w14:val="none"/>
        </w:rPr>
        <w:t>000 siendo la primera el 10 de marzo del año 20</w:t>
      </w:r>
      <w:r w:rsidR="002233E9">
        <w:rPr>
          <w:rFonts w:asciiTheme="majorHAnsi" w:hAnsiTheme="majorHAnsi" w:cstheme="majorHAnsi"/>
          <w14:ligatures w14:val="none"/>
        </w:rPr>
        <w:t>2</w:t>
      </w:r>
      <w:r w:rsidR="00F82315">
        <w:rPr>
          <w:rFonts w:asciiTheme="majorHAnsi" w:hAnsiTheme="majorHAnsi" w:cstheme="majorHAnsi"/>
          <w14:ligatures w14:val="none"/>
        </w:rPr>
        <w:t>5</w:t>
      </w:r>
      <w:r w:rsidR="007D7595" w:rsidRPr="00915975">
        <w:rPr>
          <w:rFonts w:asciiTheme="majorHAnsi" w:hAnsiTheme="majorHAnsi" w:cstheme="majorHAnsi"/>
          <w14:ligatures w14:val="none"/>
        </w:rPr>
        <w:t xml:space="preserve"> </w:t>
      </w:r>
      <w:r w:rsidRPr="00915975">
        <w:rPr>
          <w:rFonts w:asciiTheme="majorHAnsi" w:hAnsiTheme="majorHAnsi" w:cstheme="majorHAnsi"/>
          <w14:ligatures w14:val="none"/>
        </w:rPr>
        <w:t>y con vencimiento los días 10 de cada mes.</w:t>
      </w:r>
    </w:p>
    <w:p w14:paraId="63860DB9" w14:textId="076A3324" w:rsidR="008D4C53" w:rsidRDefault="008D4C53" w:rsidP="009B752D">
      <w:pPr>
        <w:spacing w:after="200" w:line="360" w:lineRule="auto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La escolaridad</w:t>
      </w:r>
      <w:r w:rsidR="009B752D" w:rsidRPr="00915975">
        <w:rPr>
          <w:rFonts w:asciiTheme="majorHAnsi" w:hAnsiTheme="majorHAnsi" w:cstheme="majorHAnsi"/>
          <w14:ligatures w14:val="none"/>
        </w:rPr>
        <w:t xml:space="preserve"> y matricula</w:t>
      </w:r>
      <w:r w:rsidRPr="00915975">
        <w:rPr>
          <w:rFonts w:asciiTheme="majorHAnsi" w:hAnsiTheme="majorHAnsi" w:cstheme="majorHAnsi"/>
          <w14:ligatures w14:val="none"/>
        </w:rPr>
        <w:t xml:space="preserve"> </w:t>
      </w:r>
      <w:r w:rsidR="009A45BB">
        <w:rPr>
          <w:rFonts w:asciiTheme="majorHAnsi" w:hAnsiTheme="majorHAnsi" w:cstheme="majorHAnsi"/>
          <w14:ligatures w14:val="none"/>
        </w:rPr>
        <w:t xml:space="preserve">debe </w:t>
      </w:r>
      <w:r w:rsidRPr="00915975">
        <w:rPr>
          <w:rFonts w:asciiTheme="majorHAnsi" w:hAnsiTheme="majorHAnsi" w:cstheme="majorHAnsi"/>
          <w14:ligatures w14:val="none"/>
        </w:rPr>
        <w:t>ser cancelada mediante transferencia bancaria.</w:t>
      </w:r>
    </w:p>
    <w:p w14:paraId="095C3B6E" w14:textId="688F38F0" w:rsidR="00F82315" w:rsidRPr="00915975" w:rsidRDefault="00F82315" w:rsidP="009B752D">
      <w:pPr>
        <w:spacing w:after="200" w:line="360" w:lineRule="auto"/>
        <w:jc w:val="both"/>
        <w:rPr>
          <w:rFonts w:asciiTheme="majorHAnsi" w:hAnsiTheme="majorHAnsi" w:cstheme="majorHAnsi"/>
          <w14:ligatures w14:val="none"/>
        </w:rPr>
      </w:pPr>
      <w:r w:rsidRPr="00F82315">
        <w:rPr>
          <w:rFonts w:asciiTheme="majorHAnsi" w:hAnsiTheme="majorHAnsi" w:cstheme="majorHAnsi"/>
          <w:b/>
          <w:bCs/>
          <w14:ligatures w14:val="none"/>
        </w:rPr>
        <w:t>6) HORARIOS:</w:t>
      </w:r>
      <w:r>
        <w:rPr>
          <w:rFonts w:asciiTheme="majorHAnsi" w:hAnsiTheme="majorHAnsi" w:cstheme="majorHAnsi"/>
          <w14:ligatures w14:val="none"/>
        </w:rPr>
        <w:t xml:space="preserve"> Contamos con dos horarios, jornada de mañana de 08:00 a 12:30 hrs y jornada tarde de 14:00 a 18:30 hrs. Cada curso cuenta con una educadora de párvulos y un técnico en párvulos. </w:t>
      </w:r>
    </w:p>
    <w:p w14:paraId="4D36CEC2" w14:textId="55C0FED2" w:rsidR="00A11C7C" w:rsidRPr="00915975" w:rsidRDefault="008D4C53" w:rsidP="007B37FB">
      <w:pPr>
        <w:widowControl w:val="0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  </w:t>
      </w:r>
    </w:p>
    <w:p w14:paraId="4AA6D5F2" w14:textId="4AD815EC" w:rsidR="00A11C7C" w:rsidRPr="00915975" w:rsidRDefault="00F82315" w:rsidP="001F47DD">
      <w:pPr>
        <w:widowControl w:val="0"/>
        <w:ind w:left="360" w:hanging="360"/>
        <w:jc w:val="both"/>
        <w:rPr>
          <w:rFonts w:asciiTheme="majorHAnsi" w:hAnsiTheme="majorHAnsi" w:cstheme="majorHAnsi"/>
          <w14:ligatures w14:val="none"/>
        </w:rPr>
      </w:pPr>
      <w:r>
        <w:rPr>
          <w:rFonts w:asciiTheme="majorHAnsi" w:hAnsiTheme="majorHAnsi" w:cstheme="majorHAnsi"/>
          <w:b/>
          <w:bCs/>
          <w14:ligatures w14:val="none"/>
        </w:rPr>
        <w:t>7</w:t>
      </w:r>
      <w:r w:rsidR="001F47DD" w:rsidRPr="00915975">
        <w:rPr>
          <w:rFonts w:asciiTheme="majorHAnsi" w:hAnsiTheme="majorHAnsi" w:cstheme="majorHAnsi"/>
          <w:b/>
          <w:bCs/>
          <w14:ligatures w14:val="none"/>
        </w:rPr>
        <w:t>) REUNIÓN DE ADMISIÓN</w:t>
      </w:r>
      <w:r w:rsidR="001F47DD" w:rsidRPr="00915975">
        <w:rPr>
          <w:rFonts w:asciiTheme="majorHAnsi" w:hAnsiTheme="majorHAnsi" w:cstheme="majorHAnsi"/>
          <w14:ligatures w14:val="none"/>
        </w:rPr>
        <w:t>:  Después de la postulación</w:t>
      </w:r>
      <w:r w:rsidR="007B37FB">
        <w:rPr>
          <w:rFonts w:asciiTheme="majorHAnsi" w:hAnsiTheme="majorHAnsi" w:cstheme="majorHAnsi"/>
          <w14:ligatures w14:val="none"/>
        </w:rPr>
        <w:t xml:space="preserve"> y antes de la matricula</w:t>
      </w:r>
      <w:r w:rsidR="001F47DD" w:rsidRPr="00915975">
        <w:rPr>
          <w:rFonts w:asciiTheme="majorHAnsi" w:hAnsiTheme="majorHAnsi" w:cstheme="majorHAnsi"/>
          <w14:ligatures w14:val="none"/>
        </w:rPr>
        <w:t xml:space="preserve"> se realizará una reunión </w:t>
      </w:r>
      <w:r>
        <w:rPr>
          <w:rFonts w:asciiTheme="majorHAnsi" w:hAnsiTheme="majorHAnsi" w:cstheme="majorHAnsi"/>
          <w14:ligatures w14:val="none"/>
        </w:rPr>
        <w:t xml:space="preserve">informativa </w:t>
      </w:r>
      <w:r w:rsidR="007B37FB">
        <w:rPr>
          <w:rFonts w:asciiTheme="majorHAnsi" w:hAnsiTheme="majorHAnsi" w:cstheme="majorHAnsi"/>
          <w14:ligatures w14:val="none"/>
        </w:rPr>
        <w:t xml:space="preserve"> para dar a conocer </w:t>
      </w:r>
      <w:r>
        <w:rPr>
          <w:rFonts w:asciiTheme="majorHAnsi" w:hAnsiTheme="majorHAnsi" w:cstheme="majorHAnsi"/>
          <w14:ligatures w14:val="none"/>
        </w:rPr>
        <w:t xml:space="preserve">nuestro  </w:t>
      </w:r>
      <w:r w:rsidR="007B37FB">
        <w:rPr>
          <w:rFonts w:asciiTheme="majorHAnsi" w:hAnsiTheme="majorHAnsi" w:cstheme="majorHAnsi"/>
          <w14:ligatures w14:val="none"/>
        </w:rPr>
        <w:t xml:space="preserve">Proyecto Educativo y el Reglamento de </w:t>
      </w:r>
      <w:r>
        <w:rPr>
          <w:rFonts w:asciiTheme="majorHAnsi" w:hAnsiTheme="majorHAnsi" w:cstheme="majorHAnsi"/>
          <w14:ligatures w14:val="none"/>
        </w:rPr>
        <w:t xml:space="preserve">convivencia </w:t>
      </w:r>
      <w:r w:rsidR="007B37FB">
        <w:rPr>
          <w:rFonts w:asciiTheme="majorHAnsi" w:hAnsiTheme="majorHAnsi" w:cstheme="majorHAnsi"/>
          <w14:ligatures w14:val="none"/>
        </w:rPr>
        <w:t xml:space="preserve">nuestro establecimiento. </w:t>
      </w:r>
    </w:p>
    <w:p w14:paraId="7D6A8D36" w14:textId="6A72BB31" w:rsidR="00A11C7C" w:rsidRPr="00915975" w:rsidRDefault="00A11C7C" w:rsidP="009B752D">
      <w:pPr>
        <w:widowControl w:val="0"/>
        <w:ind w:left="720" w:hanging="360"/>
        <w:jc w:val="both"/>
        <w:rPr>
          <w:rFonts w:asciiTheme="majorHAnsi" w:hAnsiTheme="majorHAnsi" w:cstheme="majorHAnsi"/>
          <w14:ligatures w14:val="none"/>
        </w:rPr>
      </w:pPr>
    </w:p>
    <w:p w14:paraId="7BB84AD2" w14:textId="77777777" w:rsidR="00A11C7C" w:rsidRPr="00915975" w:rsidRDefault="00A11C7C" w:rsidP="009B752D">
      <w:pPr>
        <w:widowControl w:val="0"/>
        <w:jc w:val="both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 </w:t>
      </w:r>
    </w:p>
    <w:p w14:paraId="48AFB4D6" w14:textId="17B95E0C" w:rsidR="001F47DD" w:rsidRPr="00915975" w:rsidRDefault="001F47DD" w:rsidP="00915975">
      <w:pPr>
        <w:jc w:val="center"/>
        <w:rPr>
          <w:rFonts w:asciiTheme="majorHAnsi" w:hAnsiTheme="majorHAnsi" w:cstheme="majorHAnsi"/>
        </w:rPr>
      </w:pPr>
    </w:p>
    <w:p w14:paraId="663DEBE6" w14:textId="72F35809" w:rsidR="001F47DD" w:rsidRPr="00915975" w:rsidRDefault="001F47DD" w:rsidP="009159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>IMPORTANTE:   Debido a la nueva ley de inclusión escolar, la postulación a 1ero básico a la Escuela The Little School se realizará a través de plataforma de Mineduc.</w:t>
      </w:r>
    </w:p>
    <w:p w14:paraId="592042CB" w14:textId="4C1C8A81" w:rsidR="001F47DD" w:rsidRPr="00915975" w:rsidRDefault="001F47DD" w:rsidP="0091597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Theme="majorHAnsi" w:hAnsiTheme="majorHAnsi" w:cstheme="majorHAnsi"/>
          <w14:ligatures w14:val="none"/>
        </w:rPr>
      </w:pPr>
      <w:r w:rsidRPr="00915975">
        <w:rPr>
          <w:rFonts w:asciiTheme="majorHAnsi" w:hAnsiTheme="majorHAnsi" w:cstheme="majorHAnsi"/>
          <w14:ligatures w14:val="none"/>
        </w:rPr>
        <w:t xml:space="preserve">La escuela de párvulos </w:t>
      </w:r>
      <w:r w:rsidRPr="00915975">
        <w:rPr>
          <w:rFonts w:asciiTheme="majorHAnsi" w:hAnsiTheme="majorHAnsi" w:cstheme="majorHAnsi"/>
          <w:b/>
          <w:bCs/>
          <w:u w:val="single"/>
          <w14:ligatures w14:val="none"/>
        </w:rPr>
        <w:t xml:space="preserve">no garantiza </w:t>
      </w:r>
      <w:r w:rsidRPr="00915975">
        <w:rPr>
          <w:rFonts w:asciiTheme="majorHAnsi" w:hAnsiTheme="majorHAnsi" w:cstheme="majorHAnsi"/>
          <w14:ligatures w14:val="none"/>
        </w:rPr>
        <w:t>la continuidad de estudios en el colegio.</w:t>
      </w:r>
    </w:p>
    <w:p w14:paraId="45AF53D1" w14:textId="77777777" w:rsidR="001F47DD" w:rsidRPr="00915975" w:rsidRDefault="001F47DD" w:rsidP="001F47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ajorHAnsi" w:hAnsiTheme="majorHAnsi" w:cstheme="majorHAnsi"/>
          <w14:ligatures w14:val="none"/>
        </w:rPr>
      </w:pPr>
    </w:p>
    <w:p w14:paraId="722F4C3E" w14:textId="77777777" w:rsidR="001F47DD" w:rsidRPr="00915975" w:rsidRDefault="001F47DD" w:rsidP="001F47DD">
      <w:pPr>
        <w:widowControl w:val="0"/>
        <w:jc w:val="both"/>
        <w:rPr>
          <w:rFonts w:asciiTheme="majorHAnsi" w:hAnsiTheme="majorHAnsi" w:cstheme="majorHAnsi"/>
          <w14:ligatures w14:val="none"/>
        </w:rPr>
      </w:pPr>
    </w:p>
    <w:p w14:paraId="3D599FD7" w14:textId="77777777" w:rsidR="001F47DD" w:rsidRPr="00915975" w:rsidRDefault="001F47DD">
      <w:pPr>
        <w:rPr>
          <w:rFonts w:asciiTheme="majorHAnsi" w:hAnsiTheme="majorHAnsi" w:cstheme="majorHAnsi"/>
        </w:rPr>
      </w:pPr>
    </w:p>
    <w:sectPr w:rsidR="001F47DD" w:rsidRPr="00915975" w:rsidSect="009A45BB">
      <w:headerReference w:type="default" r:id="rId9"/>
      <w:pgSz w:w="12240" w:h="18720" w:code="281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55C4" w14:textId="77777777" w:rsidR="00534EF0" w:rsidRDefault="00534EF0" w:rsidP="001F47DD">
      <w:r>
        <w:separator/>
      </w:r>
    </w:p>
  </w:endnote>
  <w:endnote w:type="continuationSeparator" w:id="0">
    <w:p w14:paraId="4A7DE9AB" w14:textId="77777777" w:rsidR="00534EF0" w:rsidRDefault="00534EF0" w:rsidP="001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16E18" w14:textId="77777777" w:rsidR="00534EF0" w:rsidRDefault="00534EF0" w:rsidP="001F47DD">
      <w:r>
        <w:separator/>
      </w:r>
    </w:p>
  </w:footnote>
  <w:footnote w:type="continuationSeparator" w:id="0">
    <w:p w14:paraId="62C1CA5A" w14:textId="77777777" w:rsidR="00534EF0" w:rsidRDefault="00534EF0" w:rsidP="001F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9EB8" w14:textId="363BAC18" w:rsidR="001F47DD" w:rsidRPr="001F47DD" w:rsidRDefault="001F47DD">
    <w:pPr>
      <w:pStyle w:val="Encabezado"/>
      <w:rPr>
        <w:rFonts w:asciiTheme="majorHAnsi" w:hAnsiTheme="majorHAnsi" w:cstheme="majorHAnsi"/>
        <w:b/>
        <w:bCs/>
        <w:color w:val="3B3838" w:themeColor="background2" w:themeShade="40"/>
      </w:rPr>
    </w:pPr>
    <w:r w:rsidRPr="001F47DD">
      <w:rPr>
        <w:rFonts w:asciiTheme="majorHAnsi" w:hAnsiTheme="majorHAnsi" w:cstheme="majorHAnsi"/>
        <w:b/>
        <w:bCs/>
        <w:color w:val="3B3838" w:themeColor="background2" w:themeShade="40"/>
      </w:rPr>
      <w:t>ESCUELA DE PARVULOS NUESTRO HOGAR</w:t>
    </w:r>
    <w:r w:rsidR="00E024B2">
      <w:rPr>
        <w:rFonts w:asciiTheme="majorHAnsi" w:hAnsiTheme="majorHAnsi" w:cstheme="majorHAnsi"/>
        <w:b/>
        <w:bCs/>
        <w:color w:val="3B3838" w:themeColor="background2" w:themeShade="40"/>
      </w:rPr>
      <w:t xml:space="preserve">                                                  LOS VILOS #4787 CONCHALI SANTIAGO</w:t>
    </w:r>
  </w:p>
  <w:p w14:paraId="2A0B9B44" w14:textId="77777777" w:rsidR="001F47DD" w:rsidRDefault="001F4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543F0"/>
    <w:multiLevelType w:val="hybridMultilevel"/>
    <w:tmpl w:val="305CA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92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C"/>
    <w:rsid w:val="0002034C"/>
    <w:rsid w:val="001535C1"/>
    <w:rsid w:val="001760F3"/>
    <w:rsid w:val="00177C93"/>
    <w:rsid w:val="001837ED"/>
    <w:rsid w:val="001B71AF"/>
    <w:rsid w:val="001F47DD"/>
    <w:rsid w:val="002233E9"/>
    <w:rsid w:val="00263292"/>
    <w:rsid w:val="002B78B1"/>
    <w:rsid w:val="00304522"/>
    <w:rsid w:val="00366D07"/>
    <w:rsid w:val="003731B7"/>
    <w:rsid w:val="00481634"/>
    <w:rsid w:val="00521EFB"/>
    <w:rsid w:val="00534EF0"/>
    <w:rsid w:val="005668C8"/>
    <w:rsid w:val="005C2371"/>
    <w:rsid w:val="005E0EE9"/>
    <w:rsid w:val="006325F8"/>
    <w:rsid w:val="006C49DC"/>
    <w:rsid w:val="00790C75"/>
    <w:rsid w:val="007B37FB"/>
    <w:rsid w:val="007D7595"/>
    <w:rsid w:val="008004E7"/>
    <w:rsid w:val="00860CBB"/>
    <w:rsid w:val="008805FB"/>
    <w:rsid w:val="008D4C53"/>
    <w:rsid w:val="008F5D9F"/>
    <w:rsid w:val="00915975"/>
    <w:rsid w:val="009341E5"/>
    <w:rsid w:val="0096107F"/>
    <w:rsid w:val="009A45BB"/>
    <w:rsid w:val="009B752D"/>
    <w:rsid w:val="00A11C7C"/>
    <w:rsid w:val="00AB40AF"/>
    <w:rsid w:val="00B92809"/>
    <w:rsid w:val="00C15DB9"/>
    <w:rsid w:val="00C21F4D"/>
    <w:rsid w:val="00C30D22"/>
    <w:rsid w:val="00C77FD9"/>
    <w:rsid w:val="00C85BF1"/>
    <w:rsid w:val="00D10C4A"/>
    <w:rsid w:val="00D267CC"/>
    <w:rsid w:val="00D4604A"/>
    <w:rsid w:val="00D62093"/>
    <w:rsid w:val="00D643D7"/>
    <w:rsid w:val="00E024B2"/>
    <w:rsid w:val="00E1329C"/>
    <w:rsid w:val="00E21E58"/>
    <w:rsid w:val="00E441F2"/>
    <w:rsid w:val="00EA55D6"/>
    <w:rsid w:val="00F65301"/>
    <w:rsid w:val="00F82315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193F"/>
  <w15:chartTrackingRefBased/>
  <w15:docId w15:val="{07C4DF10-6D8D-4696-B178-852C0227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6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s-CL"/>
      <w14:ligatures w14:val="standard"/>
      <w14:cntxtAlt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62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62093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  <w:lang w:eastAsia="es-CL"/>
      <w14:ligatures w14:val="standard"/>
      <w14:cntxtAlts/>
    </w:rPr>
  </w:style>
  <w:style w:type="character" w:styleId="Hipervnculo">
    <w:name w:val="Hyperlink"/>
    <w:basedOn w:val="Fuentedeprrafopredeter"/>
    <w:uiPriority w:val="99"/>
    <w:unhideWhenUsed/>
    <w:rsid w:val="00D6209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209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F47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7DD"/>
    <w:rPr>
      <w:rFonts w:ascii="Times New Roman" w:eastAsia="Times New Roman" w:hAnsi="Times New Roman" w:cs="Times New Roman"/>
      <w:color w:val="000000"/>
      <w:kern w:val="28"/>
      <w:sz w:val="20"/>
      <w:szCs w:val="20"/>
      <w:lang w:eastAsia="es-CL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1F47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7DD"/>
    <w:rPr>
      <w:rFonts w:ascii="Times New Roman" w:eastAsia="Times New Roman" w:hAnsi="Times New Roman" w:cs="Times New Roman"/>
      <w:color w:val="000000"/>
      <w:kern w:val="28"/>
      <w:sz w:val="20"/>
      <w:szCs w:val="20"/>
      <w:lang w:eastAsia="es-CL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22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ittleschoo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 Valdes Herrera</cp:lastModifiedBy>
  <cp:revision>2</cp:revision>
  <cp:lastPrinted>2021-07-30T16:25:00Z</cp:lastPrinted>
  <dcterms:created xsi:type="dcterms:W3CDTF">2024-07-17T14:24:00Z</dcterms:created>
  <dcterms:modified xsi:type="dcterms:W3CDTF">2024-07-17T14:24:00Z</dcterms:modified>
</cp:coreProperties>
</file>